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软件学院2024年推荐免试攻读硕士研究生</w:t>
      </w:r>
    </w:p>
    <w:p>
      <w:pPr>
        <w:spacing w:line="240" w:lineRule="auto"/>
        <w:jc w:val="center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推荐情况名单公示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850" w:tblpY="176"/>
        <w:tblOverlap w:val="never"/>
        <w:tblW w:w="10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525"/>
        <w:gridCol w:w="1365"/>
        <w:gridCol w:w="1020"/>
        <w:gridCol w:w="1575"/>
        <w:gridCol w:w="675"/>
        <w:gridCol w:w="660"/>
        <w:gridCol w:w="465"/>
        <w:gridCol w:w="75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前六学期必修课程总平均成绩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前五学期奖学金综合测评平均成绩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综合评价加分项目成绩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综合排名成绩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推荐情况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刘佳佳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sz w:val="15"/>
                <w:szCs w:val="15"/>
                <w:lang w:val="en-US" w:eastAsia="zh-CN" w:bidi="ar"/>
              </w:rPr>
              <w:t>物联网工程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90.89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sz w:val="15"/>
                <w:szCs w:val="15"/>
                <w:lang w:val="en-US" w:eastAsia="zh-CN" w:bidi="ar"/>
              </w:rPr>
              <w:t>物联网工程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91.58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阮豪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软件工程(大数据与应用)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SCI论文一篇（第一作者）；软件著作权一项（第一作者）；二类赛事三等奖一项（排名第一）。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软件工程（英语方向）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89.32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89.66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软件著作权一项（第一作者）；二类赛事二等奖一项（排名第二）。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朱世通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软件工程（软件开发方向）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89.85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89.62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邹晨星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软件工程（英语方向）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90.25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朱巧蕾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软件工程(大数据与应用)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89.14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88.54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罗欣颖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软件工程（金融方向）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88.45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陈艳红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软件工程（软件开发方向）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88.23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88.43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邓依林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软件工程（英语方向）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王明亮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软件工程（软件开发方向）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软件工程（软件开发方向）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86.40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刘一涵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软件工程（英语方向）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87.09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86.39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邹艳芳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软件工程（英语方向）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陈晶婷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软件工程（软件开发方向）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85.48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软件著作权一项（第一作者）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陈威涛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软件工程(大数据与应用)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84.70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阙祥宇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软件工程（软件开发方向）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82.91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不推荐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弃权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zlhYmQ0MzJkZGRjYzk3ZGRlYzgyMDI5MjVmZTkifQ=="/>
  </w:docVars>
  <w:rsids>
    <w:rsidRoot w:val="01BC4C63"/>
    <w:rsid w:val="01B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2023-09-21T01:57:00Z</dcterms:created>
  <dc:creator>玲玲</dc:creator>
  <cp:lastModifiedBy>玲玲</cp:lastModifiedBy>
  <dcterms:modified xsi:type="dcterms:W3CDTF">2023-09-21T01:57:42Z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1EB0359FA510460189DD027B6E56EE65_11</vt:lpwstr>
  </property>
</Properties>
</file>